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E0" w:rsidRPr="00C813E0" w:rsidRDefault="00C813E0" w:rsidP="00C813E0">
      <w:pPr>
        <w:shd w:val="clear" w:color="auto" w:fill="FFFFFF"/>
        <w:spacing w:after="150" w:line="450" w:lineRule="atLeast"/>
        <w:outlineLvl w:val="1"/>
        <w:rPr>
          <w:rFonts w:ascii="inherit" w:eastAsia="Times New Roman" w:hAnsi="inherit" w:cs="Helvetica"/>
          <w:b/>
          <w:bCs/>
          <w:color w:val="333333"/>
          <w:sz w:val="38"/>
          <w:szCs w:val="38"/>
          <w:lang w:eastAsia="ru-RU"/>
        </w:rPr>
      </w:pPr>
      <w:r w:rsidRPr="00C813E0">
        <w:rPr>
          <w:rFonts w:ascii="inherit" w:eastAsia="Times New Roman" w:hAnsi="inherit" w:cs="Helvetica"/>
          <w:b/>
          <w:bCs/>
          <w:color w:val="333333"/>
          <w:sz w:val="38"/>
          <w:szCs w:val="38"/>
          <w:lang w:eastAsia="ru-RU"/>
        </w:rPr>
        <w:t>Постановление Правительства Ульяновской области «О внесении изменений в постановление Правительства Ульяновской области от 28.12.2013 № 647-П»</w:t>
      </w:r>
    </w:p>
    <w:p w:rsidR="00C813E0" w:rsidRPr="00C813E0" w:rsidRDefault="00C813E0" w:rsidP="00C813E0">
      <w:pPr>
        <w:shd w:val="clear" w:color="auto" w:fill="FFFFFF"/>
        <w:spacing w:after="150" w:line="255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Правительство Ульяновской области п о с </w:t>
      </w:r>
      <w:proofErr w:type="gramStart"/>
      <w:r w:rsidRPr="00C8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C8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 о в л я е т: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         1. Внести в постановление Правительства Ульяновской области от 28.12.2013 № 647-П «О ежемесячных денежных выплатах обучающимся 10-х и 11-х классов государственных общеобразовательных организаций Ульяновской области и муниципальных общеобразовательных </w:t>
      </w:r>
      <w:proofErr w:type="spellStart"/>
      <w:proofErr w:type="gramStart"/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организаций</w:t>
      </w:r>
      <w:r w:rsidRPr="00C813E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следующие</w:t>
      </w:r>
      <w:proofErr w:type="spellEnd"/>
      <w:proofErr w:type="gramEnd"/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изменения: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1) в заголовке: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а) слова «10-х и 11-х» заменить словами «10-х (11-х) и 11-х (12-х)»;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б) после слова «классов» дополнить словами «федерального государственного казённого общеобразовательного учреждения «Ульяновское гвардейское суворовское военное училище»,»;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2) в пункте 1: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слова «10-х и 11-х» заменить словами «10-х (11-х) и 11-х (12-х)»;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после слова «классов» дополнить словами «федерального государственного казённого общеобразовательного учреждения «Ульяновское гвардейское суворовское военное училище»,»;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цифры «400» заменить цифрами «800»;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3) в пункте 2: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а) в подпункте 2.1:      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слова «10-х и 11-х» заменить словами «10-х (11-х) и </w:t>
      </w: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11-х (12-х)»;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после слова «классов» дополнить словами «федерального государственного казённого общеобразовательного учреждения «Ульяновское гвардейское суворовское военное училище»,»;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б) в подпункте 2.2 слова «10-х и 11-х» заменить словами «10-х (11-х) и 11-х (12-х)»;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         4) в пункте 3 слова «10-х и 11-х» заменить словами «10-х (11-х) и 11-х (12-х)»;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5) в приложении № 1: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а) в наименовании: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слова «10-х и 11-х» заменить словами «10-х (11-х) и 11-х (12-х)»;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после слова «классов» дополнить словами «федерального государственного казённого общеобразовательного учреждения «Ульяновское гвардейское суворовское военное училище»,»;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б) в разделе 1: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пункте 1.1: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слова «10-х и 11-х» заменить словами «10-х (11-х) и 11-х (12-х)»;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после слова «классов» дополнить словами «федерального государственного казённого общеобразовательного учреждения «Ульяновское гвардейское суворовское военное училище»,»;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в пункте 1.2: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слова «10-х и 11-х» заменить словами «10-х (11-х) и 11-х (12-х)»;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после слова «классов» дополнить словами «федерального государственного казённого общеобразовательного учреждения «Ульяновское гвардейское суворовское военное училище»,»;</w:t>
      </w:r>
    </w:p>
    <w:p w:rsidR="00C813E0" w:rsidRPr="00C813E0" w:rsidRDefault="00C813E0" w:rsidP="00C813E0">
      <w:pPr>
        <w:shd w:val="clear" w:color="auto" w:fill="FFFFFF"/>
        <w:spacing w:after="150" w:line="255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«</w:t>
      </w:r>
      <w:hyperlink r:id="rId4" w:tgtFrame="_blank" w:history="1">
        <w:r w:rsidRPr="00C813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8</w:t>
        </w:r>
      </w:hyperlink>
      <w:r w:rsidRPr="00C8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заменить словами «пункте 3 части 1 статьи 8»;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в) в пункте 2.2 раздела 2: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подпункт 2.2.2 дополнить абзацем вторым следующего содержания: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«Списочный состав получателей ежемесячной денежной выплаты федерального государственного казённого общеобразовательного учреждения «Ульяновское гвардейское суворовское военное училище» утверждается Министерством образования и науки Ульяновской области на основании решения педагогического совета данного учреждения.»;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в подпункте 2.2.3: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слова «10-х и 11-х» заменить словами «10-х (11-х) и 11-х (12-х)»;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после слова «классов» дополнить словами «федерального государственного казённого общеобразовательного учреждения «Ульяновское гвардейское суворовское военное училище»,»;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         6) в приложении № 2: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         </w:t>
      </w:r>
      <w:proofErr w:type="gramStart"/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а)  в</w:t>
      </w:r>
      <w:proofErr w:type="gramEnd"/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наименовании слова «10-х и 11-х» заменить словами «10-х (11-х) и 11-х (12-х)»;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 б) в пункте 1 слова «10-х и 11-х» заменить словами «10-х (11-х) и 11-х (12-х)».</w:t>
      </w:r>
    </w:p>
    <w:p w:rsidR="00C813E0" w:rsidRPr="00C813E0" w:rsidRDefault="00C813E0" w:rsidP="00C813E0">
      <w:pPr>
        <w:shd w:val="clear" w:color="auto" w:fill="FFFFFF"/>
        <w:spacing w:after="150" w:line="255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Настоящее постановление вступает в силу с 01 сентября 2014 года.</w:t>
      </w:r>
    </w:p>
    <w:p w:rsidR="00C813E0" w:rsidRPr="00C813E0" w:rsidRDefault="00C813E0" w:rsidP="00C813E0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</w:pPr>
      <w:r w:rsidRPr="00C813E0"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C813E0" w:rsidRPr="00C813E0" w:rsidRDefault="00C813E0" w:rsidP="00C813E0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Губернатор – Председатель</w:t>
      </w:r>
    </w:p>
    <w:p w:rsidR="00C813E0" w:rsidRPr="00C813E0" w:rsidRDefault="00C813E0" w:rsidP="00C813E0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Правительства области                                                                 </w:t>
      </w:r>
      <w:proofErr w:type="spellStart"/>
      <w:r w:rsidRPr="00C8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С.И.Морозов</w:t>
      </w:r>
      <w:proofErr w:type="spellEnd"/>
    </w:p>
    <w:p w:rsidR="00543EB2" w:rsidRDefault="00543EB2">
      <w:bookmarkStart w:id="0" w:name="_GoBack"/>
      <w:bookmarkEnd w:id="0"/>
    </w:p>
    <w:sectPr w:rsidR="0054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18"/>
    <w:rsid w:val="00011386"/>
    <w:rsid w:val="0002540F"/>
    <w:rsid w:val="00091ADB"/>
    <w:rsid w:val="000E0F05"/>
    <w:rsid w:val="000E6B93"/>
    <w:rsid w:val="0010465C"/>
    <w:rsid w:val="00120E59"/>
    <w:rsid w:val="001C5EE6"/>
    <w:rsid w:val="001E54A9"/>
    <w:rsid w:val="00275F37"/>
    <w:rsid w:val="002A6C71"/>
    <w:rsid w:val="00322F1F"/>
    <w:rsid w:val="00384DC3"/>
    <w:rsid w:val="003918D4"/>
    <w:rsid w:val="003C7F7B"/>
    <w:rsid w:val="003D4B59"/>
    <w:rsid w:val="003E1F54"/>
    <w:rsid w:val="003E322C"/>
    <w:rsid w:val="003F55F8"/>
    <w:rsid w:val="004129BC"/>
    <w:rsid w:val="00414289"/>
    <w:rsid w:val="004158EC"/>
    <w:rsid w:val="004C0673"/>
    <w:rsid w:val="004F01E2"/>
    <w:rsid w:val="004F1027"/>
    <w:rsid w:val="005149F3"/>
    <w:rsid w:val="0052034B"/>
    <w:rsid w:val="005217FA"/>
    <w:rsid w:val="005417CD"/>
    <w:rsid w:val="00543EB2"/>
    <w:rsid w:val="00554312"/>
    <w:rsid w:val="00566853"/>
    <w:rsid w:val="005A282D"/>
    <w:rsid w:val="005D5A80"/>
    <w:rsid w:val="005E08F1"/>
    <w:rsid w:val="00611D96"/>
    <w:rsid w:val="00617813"/>
    <w:rsid w:val="00682573"/>
    <w:rsid w:val="006A3569"/>
    <w:rsid w:val="006B58AF"/>
    <w:rsid w:val="00704962"/>
    <w:rsid w:val="00715874"/>
    <w:rsid w:val="00715AA6"/>
    <w:rsid w:val="007272F6"/>
    <w:rsid w:val="00730851"/>
    <w:rsid w:val="007379B9"/>
    <w:rsid w:val="0074125A"/>
    <w:rsid w:val="00752185"/>
    <w:rsid w:val="007616EC"/>
    <w:rsid w:val="00790729"/>
    <w:rsid w:val="00815611"/>
    <w:rsid w:val="0083300C"/>
    <w:rsid w:val="00853022"/>
    <w:rsid w:val="00885A10"/>
    <w:rsid w:val="008945E2"/>
    <w:rsid w:val="00897B9E"/>
    <w:rsid w:val="008D1818"/>
    <w:rsid w:val="008E5CF0"/>
    <w:rsid w:val="00926457"/>
    <w:rsid w:val="009C28BB"/>
    <w:rsid w:val="009D6150"/>
    <w:rsid w:val="00A166B7"/>
    <w:rsid w:val="00A37EC3"/>
    <w:rsid w:val="00A40DA8"/>
    <w:rsid w:val="00A5459D"/>
    <w:rsid w:val="00A63290"/>
    <w:rsid w:val="00A65623"/>
    <w:rsid w:val="00A66013"/>
    <w:rsid w:val="00A77DE3"/>
    <w:rsid w:val="00AB0BCA"/>
    <w:rsid w:val="00AD079C"/>
    <w:rsid w:val="00B85584"/>
    <w:rsid w:val="00BF6CC3"/>
    <w:rsid w:val="00C813E0"/>
    <w:rsid w:val="00CC5AEB"/>
    <w:rsid w:val="00CD1629"/>
    <w:rsid w:val="00D13D64"/>
    <w:rsid w:val="00D13FF4"/>
    <w:rsid w:val="00D32A2D"/>
    <w:rsid w:val="00D43CE9"/>
    <w:rsid w:val="00D509E2"/>
    <w:rsid w:val="00D54AA2"/>
    <w:rsid w:val="00D62888"/>
    <w:rsid w:val="00D963A5"/>
    <w:rsid w:val="00DE296C"/>
    <w:rsid w:val="00E02CB8"/>
    <w:rsid w:val="00E3546A"/>
    <w:rsid w:val="00E465F1"/>
    <w:rsid w:val="00EC0536"/>
    <w:rsid w:val="00ED34A5"/>
    <w:rsid w:val="00ED5B13"/>
    <w:rsid w:val="00F24CA3"/>
    <w:rsid w:val="00F51BB0"/>
    <w:rsid w:val="00F90B07"/>
    <w:rsid w:val="00F935B5"/>
    <w:rsid w:val="00FB2EAC"/>
    <w:rsid w:val="00FC4134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FA26C-D1B3-4CE7-8195-6560F6FA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61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5240047.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2014-12-18T12:34:00Z</dcterms:created>
  <dcterms:modified xsi:type="dcterms:W3CDTF">2014-12-18T12:34:00Z</dcterms:modified>
</cp:coreProperties>
</file>